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6D" w:rsidRDefault="00825D6D" w:rsidP="00825D6D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825D6D">
        <w:rPr>
          <w:rFonts w:ascii="Arial" w:eastAsia="Times New Roman" w:hAnsi="Arial" w:cs="Arial"/>
          <w:b/>
          <w:bCs/>
          <w:color w:val="000000"/>
          <w:sz w:val="48"/>
          <w:szCs w:val="48"/>
        </w:rPr>
        <w:t>The Golden Rules of Ceramics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</w:rPr>
      </w:pPr>
    </w:p>
    <w:p w:rsidR="00825D6D" w:rsidRDefault="00825D6D" w:rsidP="00825D6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36"/>
        </w:rPr>
      </w:pP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>S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>t</w:t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>udents will list the 12 Golden Rules on the inside cover Ceramics folder</w:t>
      </w:r>
    </w:p>
    <w:p w:rsidR="00825D6D" w:rsidRDefault="00825D6D" w:rsidP="00825D6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36"/>
        </w:rPr>
      </w:pPr>
      <w:bookmarkStart w:id="0" w:name="_GoBack"/>
      <w:bookmarkEnd w:id="0"/>
    </w:p>
    <w:p w:rsidR="00825D6D" w:rsidRPr="00825D6D" w:rsidRDefault="00825D6D" w:rsidP="00825D6D">
      <w:pPr>
        <w:rPr>
          <w:rFonts w:ascii="Times New Roman" w:eastAsia="Times New Roman" w:hAnsi="Times New Roman" w:cs="Times New Roman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1)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Clay must be thoroughly covered up with PLASTIC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2)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Keep your area clean, avoid clay dust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3)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Clay must be no thicker than YOUR THUMB (approximately 1/4”) or HOLLOW it out!!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4)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In order for clay to stick together it MUST be SCORED and SLIPPED together while the clay is wet or leather hard.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5)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WEDGE clay to remove air bubbles, achieve uniform consistency, and to line up the particles of clay.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6)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Things that can cause clay to EXPLODE during firing: </w:t>
      </w:r>
    </w:p>
    <w:p w:rsidR="00825D6D" w:rsidRPr="00825D6D" w:rsidRDefault="00825D6D" w:rsidP="00825D6D">
      <w:pPr>
        <w:ind w:left="720"/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>a) MOISTURE -- Make sure clay is completely dry before having it fired. </w:t>
      </w:r>
    </w:p>
    <w:p w:rsidR="00825D6D" w:rsidRPr="00825D6D" w:rsidRDefault="00825D6D" w:rsidP="00825D6D">
      <w:pPr>
        <w:ind w:left="720"/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>b) TRAPPED AIR -- don’t have any forms completely enclosed (create a hole or put needle holes so air can escape) and be sure to wedge clay properly.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7)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Don't GLAZE the bottom of a piece. If glaze gets on the bottom, WIPE IT OFF!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8)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Once clay has been FIRED it cannot be recycled.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9)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Handle your project with CARE at all times. Never lift pots by the RIM or by the HANDLE until they’ve been fired. 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10)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NEVER TOUCH ANOTHER PERSON’S WORK EVEN IT LOOKS COOL!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11)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Clay never leaves this room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12)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>  Never, ever - throw clay</w:t>
      </w:r>
    </w:p>
    <w:p w:rsidR="00825D6D" w:rsidRPr="00825D6D" w:rsidRDefault="00825D6D" w:rsidP="00825D6D">
      <w:pPr>
        <w:rPr>
          <w:rFonts w:ascii="Times New Roman" w:eastAsia="Times New Roman" w:hAnsi="Times New Roman" w:cs="Times New Roman"/>
          <w:sz w:val="21"/>
        </w:rPr>
      </w:pPr>
      <w:r w:rsidRPr="00825D6D">
        <w:rPr>
          <w:rFonts w:ascii="Times New Roman" w:eastAsia="Times New Roman" w:hAnsi="Times New Roman" w:cs="Times New Roman"/>
          <w:sz w:val="21"/>
        </w:rPr>
        <w:br/>
      </w:r>
      <w:r w:rsidRPr="00825D6D">
        <w:rPr>
          <w:rFonts w:ascii="Arial" w:eastAsia="Times New Roman" w:hAnsi="Arial" w:cs="Arial"/>
          <w:b/>
          <w:bCs/>
          <w:color w:val="000000"/>
          <w:sz w:val="32"/>
          <w:szCs w:val="40"/>
        </w:rPr>
        <w:t>13)</w:t>
      </w:r>
      <w:r w:rsidRPr="00825D6D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  No ashtrays or smoking paraphernalia will be created.  Use common sense and refrain from creating work that is related to drugs, sex, racism and/or violence. There are plenty of other ways to express who you are as an artist. </w:t>
      </w:r>
    </w:p>
    <w:p w:rsidR="00B11D47" w:rsidRPr="00825D6D" w:rsidRDefault="00B11D47" w:rsidP="00825D6D">
      <w:pPr>
        <w:rPr>
          <w:sz w:val="21"/>
        </w:rPr>
      </w:pPr>
    </w:p>
    <w:sectPr w:rsidR="00B11D47" w:rsidRPr="00825D6D" w:rsidSect="00825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6D"/>
    <w:rsid w:val="006A159C"/>
    <w:rsid w:val="00825D6D"/>
    <w:rsid w:val="00B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E2F63"/>
  <w15:chartTrackingRefBased/>
  <w15:docId w15:val="{E24DF7E2-D534-E54D-A52E-21D87DC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2021-08-13T21:41:00Z</dcterms:created>
  <dcterms:modified xsi:type="dcterms:W3CDTF">2021-08-13T21:44:00Z</dcterms:modified>
</cp:coreProperties>
</file>